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57334" w14:textId="77777777" w:rsidR="00D46AE2" w:rsidRPr="0004610F" w:rsidRDefault="00000000">
      <w:pPr>
        <w:jc w:val="center"/>
      </w:pPr>
      <w:bookmarkStart w:id="0" w:name="_Hlk213533485"/>
      <w:bookmarkEnd w:id="0"/>
      <w:r w:rsidRPr="0004610F">
        <w:drawing>
          <wp:inline distT="0" distB="0" distL="0" distR="0" wp14:anchorId="3531E9AD" wp14:editId="56DE5C66">
            <wp:extent cx="3657600" cy="64579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ullLogo_NoBuffer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645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819B50" w14:textId="77777777" w:rsidR="00D46AE2" w:rsidRPr="0004610F" w:rsidRDefault="00000000">
      <w:pPr>
        <w:jc w:val="center"/>
      </w:pPr>
      <w:proofErr w:type="spellStart"/>
      <w:r w:rsidRPr="0004610F">
        <w:rPr>
          <w:b/>
          <w:sz w:val="32"/>
        </w:rPr>
        <w:t>ManusGun</w:t>
      </w:r>
      <w:proofErr w:type="spellEnd"/>
      <w:r w:rsidRPr="0004610F">
        <w:rPr>
          <w:b/>
          <w:sz w:val="32"/>
        </w:rPr>
        <w:t xml:space="preserve"> – Návod a bezpečnostní pokyny</w:t>
      </w:r>
    </w:p>
    <w:p w14:paraId="273004A3" w14:textId="542EB664" w:rsidR="00D46AE2" w:rsidRPr="0004610F" w:rsidRDefault="00000000">
      <w:pPr>
        <w:jc w:val="both"/>
        <w:rPr>
          <w:sz w:val="20"/>
          <w:szCs w:val="20"/>
        </w:rPr>
      </w:pPr>
      <w:proofErr w:type="spellStart"/>
      <w:r w:rsidRPr="0004610F">
        <w:rPr>
          <w:b/>
          <w:bCs/>
          <w:sz w:val="20"/>
          <w:szCs w:val="20"/>
        </w:rPr>
        <w:t>ManusGun</w:t>
      </w:r>
      <w:proofErr w:type="spellEnd"/>
      <w:r w:rsidRPr="0004610F">
        <w:rPr>
          <w:sz w:val="20"/>
          <w:szCs w:val="20"/>
        </w:rPr>
        <w:t xml:space="preserve"> je tréninková replika (</w:t>
      </w:r>
      <w:proofErr w:type="spellStart"/>
      <w:r w:rsidRPr="0004610F">
        <w:rPr>
          <w:sz w:val="20"/>
          <w:szCs w:val="20"/>
        </w:rPr>
        <w:t>dummy</w:t>
      </w:r>
      <w:proofErr w:type="spellEnd"/>
      <w:r w:rsidRPr="0004610F">
        <w:rPr>
          <w:sz w:val="20"/>
          <w:szCs w:val="20"/>
        </w:rPr>
        <w:t>) určená výhradně pro dry-</w:t>
      </w:r>
      <w:proofErr w:type="spellStart"/>
      <w:r w:rsidRPr="0004610F">
        <w:rPr>
          <w:sz w:val="20"/>
          <w:szCs w:val="20"/>
        </w:rPr>
        <w:t>fire</w:t>
      </w:r>
      <w:proofErr w:type="spellEnd"/>
      <w:r w:rsidRPr="0004610F">
        <w:rPr>
          <w:sz w:val="20"/>
          <w:szCs w:val="20"/>
        </w:rPr>
        <w:t xml:space="preserve"> a nácvik manipulace se zbraní. Slouží pro bezpečný trénink manipulací, zaměřování a nácvik tasení nebo pohybu – není konstruována pro střelbu ani zásobování ostrým střelivem. Jedná se pouze o model připomínající určitý model skutečné zbraně (dle výběru produktu).</w:t>
      </w:r>
      <w:r w:rsidR="0004610F" w:rsidRPr="0004610F">
        <w:rPr>
          <w:sz w:val="20"/>
          <w:szCs w:val="20"/>
        </w:rPr>
        <w:t xml:space="preserve"> Nemá pohyblivé části.</w:t>
      </w:r>
    </w:p>
    <w:p w14:paraId="782E9A02" w14:textId="77777777" w:rsidR="00D46AE2" w:rsidRPr="0004610F" w:rsidRDefault="00000000">
      <w:r w:rsidRPr="0004610F">
        <w:rPr>
          <w:b/>
        </w:rPr>
        <w:br/>
        <w:t>BEZPEČNOSTNÍ UPOZORNĚNÍ:</w:t>
      </w:r>
    </w:p>
    <w:p w14:paraId="2ED732CB" w14:textId="77777777" w:rsidR="00D46AE2" w:rsidRPr="0004610F" w:rsidRDefault="00000000">
      <w:pPr>
        <w:rPr>
          <w:sz w:val="20"/>
          <w:szCs w:val="20"/>
        </w:rPr>
      </w:pPr>
      <w:r w:rsidRPr="0004610F">
        <w:rPr>
          <w:sz w:val="20"/>
          <w:szCs w:val="20"/>
        </w:rPr>
        <w:t xml:space="preserve">• Před každým použitím jakéhokoliv příslušenství </w:t>
      </w:r>
      <w:r w:rsidRPr="0004610F">
        <w:rPr>
          <w:b/>
          <w:bCs/>
          <w:sz w:val="20"/>
          <w:szCs w:val="20"/>
        </w:rPr>
        <w:t xml:space="preserve">Per </w:t>
      </w:r>
      <w:proofErr w:type="spellStart"/>
      <w:r w:rsidRPr="0004610F">
        <w:rPr>
          <w:b/>
          <w:bCs/>
          <w:sz w:val="20"/>
          <w:szCs w:val="20"/>
        </w:rPr>
        <w:t>Manus</w:t>
      </w:r>
      <w:proofErr w:type="spellEnd"/>
      <w:r w:rsidRPr="0004610F">
        <w:rPr>
          <w:b/>
          <w:bCs/>
          <w:sz w:val="20"/>
          <w:szCs w:val="20"/>
        </w:rPr>
        <w:t xml:space="preserve"> </w:t>
      </w:r>
      <w:r w:rsidRPr="0004610F">
        <w:rPr>
          <w:sz w:val="20"/>
          <w:szCs w:val="20"/>
        </w:rPr>
        <w:t>vždy dbejte na pravidla bezpečné manipulace.</w:t>
      </w:r>
    </w:p>
    <w:p w14:paraId="10C45729" w14:textId="77777777" w:rsidR="00D46AE2" w:rsidRPr="0004610F" w:rsidRDefault="00000000">
      <w:pPr>
        <w:rPr>
          <w:sz w:val="20"/>
          <w:szCs w:val="20"/>
        </w:rPr>
      </w:pPr>
      <w:r w:rsidRPr="0004610F">
        <w:rPr>
          <w:sz w:val="20"/>
          <w:szCs w:val="20"/>
        </w:rPr>
        <w:t xml:space="preserve">• </w:t>
      </w:r>
      <w:proofErr w:type="spellStart"/>
      <w:r w:rsidRPr="0004610F">
        <w:rPr>
          <w:sz w:val="20"/>
          <w:szCs w:val="20"/>
        </w:rPr>
        <w:t>ManusGun</w:t>
      </w:r>
      <w:proofErr w:type="spellEnd"/>
      <w:r w:rsidRPr="0004610F">
        <w:rPr>
          <w:sz w:val="20"/>
          <w:szCs w:val="20"/>
        </w:rPr>
        <w:t xml:space="preserve"> je replika. Nepředvádějte manipulaci v přítomnosti veřejnosti bez jasného označení nebo vědomí okolí.</w:t>
      </w:r>
    </w:p>
    <w:p w14:paraId="57508953" w14:textId="0E45541E" w:rsidR="00D46AE2" w:rsidRPr="0004610F" w:rsidRDefault="00000000">
      <w:pPr>
        <w:rPr>
          <w:sz w:val="20"/>
          <w:szCs w:val="20"/>
        </w:rPr>
      </w:pPr>
      <w:r w:rsidRPr="0004610F">
        <w:rPr>
          <w:sz w:val="20"/>
          <w:szCs w:val="20"/>
        </w:rPr>
        <w:t xml:space="preserve">• NENÍ URČENO KE STŘELBĚ. </w:t>
      </w:r>
    </w:p>
    <w:p w14:paraId="47B10F4A" w14:textId="5CF007DB" w:rsidR="00D46AE2" w:rsidRPr="0004610F" w:rsidRDefault="00000000">
      <w:pPr>
        <w:rPr>
          <w:sz w:val="20"/>
          <w:szCs w:val="20"/>
        </w:rPr>
      </w:pPr>
      <w:r w:rsidRPr="0004610F">
        <w:rPr>
          <w:sz w:val="20"/>
          <w:szCs w:val="20"/>
        </w:rPr>
        <w:t xml:space="preserve">• Tento </w:t>
      </w:r>
      <w:r w:rsidR="000A31B6" w:rsidRPr="0004610F">
        <w:rPr>
          <w:sz w:val="20"/>
          <w:szCs w:val="20"/>
        </w:rPr>
        <w:t>výrobek</w:t>
      </w:r>
      <w:r w:rsidRPr="0004610F">
        <w:rPr>
          <w:sz w:val="20"/>
          <w:szCs w:val="20"/>
        </w:rPr>
        <w:t xml:space="preserve"> nemá funkční zásobník ani žádné živé/dynamické části; nemá možnost vyjmout zásobník.</w:t>
      </w:r>
    </w:p>
    <w:p w14:paraId="6EA4776D" w14:textId="77777777" w:rsidR="00D46AE2" w:rsidRPr="0004610F" w:rsidRDefault="00000000">
      <w:pPr>
        <w:rPr>
          <w:sz w:val="20"/>
          <w:szCs w:val="20"/>
        </w:rPr>
      </w:pPr>
      <w:r w:rsidRPr="0004610F">
        <w:rPr>
          <w:sz w:val="20"/>
          <w:szCs w:val="20"/>
        </w:rPr>
        <w:t>• Nevystavujte vysokým teplotám nad 45 °C, nenechávejte výrobek na přímém slunečním světle nebo v autě.</w:t>
      </w:r>
    </w:p>
    <w:p w14:paraId="36867FDE" w14:textId="77777777" w:rsidR="00D46AE2" w:rsidRPr="0004610F" w:rsidRDefault="00000000">
      <w:pPr>
        <w:rPr>
          <w:sz w:val="20"/>
          <w:szCs w:val="20"/>
        </w:rPr>
      </w:pPr>
      <w:r w:rsidRPr="0004610F">
        <w:rPr>
          <w:sz w:val="20"/>
          <w:szCs w:val="20"/>
        </w:rPr>
        <w:t>• Při jakémkoli poškození nebo deformaci přestaňte výrobek používat.</w:t>
      </w:r>
    </w:p>
    <w:p w14:paraId="7C08D83E" w14:textId="26534E95" w:rsidR="006D5700" w:rsidRDefault="00000000">
      <w:pPr>
        <w:rPr>
          <w:sz w:val="20"/>
          <w:szCs w:val="20"/>
        </w:rPr>
      </w:pPr>
      <w:r w:rsidRPr="0004610F">
        <w:rPr>
          <w:sz w:val="20"/>
          <w:szCs w:val="20"/>
        </w:rPr>
        <w:t xml:space="preserve">• </w:t>
      </w:r>
      <w:bookmarkStart w:id="1" w:name="_Hlk213575275"/>
      <w:r w:rsidR="006D5700" w:rsidRPr="004600E0">
        <w:rPr>
          <w:sz w:val="20"/>
          <w:szCs w:val="20"/>
        </w:rPr>
        <w:t>Výrobce neodpovídá za škody vzniklé při porušení bezpečnostních postupů</w:t>
      </w:r>
      <w:r w:rsidR="006D5700">
        <w:rPr>
          <w:sz w:val="20"/>
          <w:szCs w:val="20"/>
        </w:rPr>
        <w:t xml:space="preserve"> nebo škody </w:t>
      </w:r>
      <w:proofErr w:type="spellStart"/>
      <w:r w:rsidR="006D5700">
        <w:rPr>
          <w:sz w:val="20"/>
          <w:szCs w:val="20"/>
        </w:rPr>
        <w:t>zpsůobené</w:t>
      </w:r>
      <w:proofErr w:type="spellEnd"/>
      <w:r w:rsidR="006D5700">
        <w:rPr>
          <w:sz w:val="20"/>
          <w:szCs w:val="20"/>
        </w:rPr>
        <w:t xml:space="preserve"> n</w:t>
      </w:r>
      <w:r w:rsidR="006D5700" w:rsidRPr="004600E0">
        <w:rPr>
          <w:sz w:val="20"/>
          <w:szCs w:val="20"/>
        </w:rPr>
        <w:t>evhodn</w:t>
      </w:r>
      <w:r w:rsidR="006D5700">
        <w:rPr>
          <w:sz w:val="20"/>
          <w:szCs w:val="20"/>
        </w:rPr>
        <w:t>ým</w:t>
      </w:r>
      <w:r w:rsidR="006D5700" w:rsidRPr="004600E0">
        <w:rPr>
          <w:sz w:val="20"/>
          <w:szCs w:val="20"/>
        </w:rPr>
        <w:t xml:space="preserve"> použití</w:t>
      </w:r>
      <w:bookmarkEnd w:id="1"/>
      <w:r w:rsidR="006D5700">
        <w:rPr>
          <w:sz w:val="20"/>
          <w:szCs w:val="20"/>
        </w:rPr>
        <w:t>m.</w:t>
      </w:r>
    </w:p>
    <w:p w14:paraId="2E2FFB6A" w14:textId="54B34271" w:rsidR="00D46AE2" w:rsidRPr="0004610F" w:rsidRDefault="00000000">
      <w:r w:rsidRPr="0004610F">
        <w:rPr>
          <w:b/>
        </w:rPr>
        <w:br/>
        <w:t>DOPORUČENÉ POUŽITÍ:</w:t>
      </w:r>
    </w:p>
    <w:p w14:paraId="01CCD3AC" w14:textId="01D0A027" w:rsidR="00D46AE2" w:rsidRPr="0004610F" w:rsidRDefault="00000000">
      <w:pPr>
        <w:rPr>
          <w:sz w:val="20"/>
          <w:szCs w:val="20"/>
        </w:rPr>
      </w:pPr>
      <w:r w:rsidRPr="0004610F">
        <w:rPr>
          <w:sz w:val="20"/>
          <w:szCs w:val="20"/>
        </w:rPr>
        <w:t>1. Používejte pouze pro suchý nácvik manipulace a techniky</w:t>
      </w:r>
      <w:r w:rsidR="000A31B6" w:rsidRPr="0004610F">
        <w:rPr>
          <w:sz w:val="20"/>
          <w:szCs w:val="20"/>
        </w:rPr>
        <w:t>.</w:t>
      </w:r>
    </w:p>
    <w:p w14:paraId="29E12FDF" w14:textId="77777777" w:rsidR="00D46AE2" w:rsidRPr="0004610F" w:rsidRDefault="00000000">
      <w:pPr>
        <w:rPr>
          <w:sz w:val="20"/>
          <w:szCs w:val="20"/>
        </w:rPr>
      </w:pPr>
      <w:r w:rsidRPr="0004610F">
        <w:rPr>
          <w:sz w:val="20"/>
          <w:szCs w:val="20"/>
        </w:rPr>
        <w:t>2. Při nácviku dbejte na bezpečné prostředí a rozumné vzdálenosti od ostatních osob.</w:t>
      </w:r>
    </w:p>
    <w:p w14:paraId="3EF6554E" w14:textId="01892C1D" w:rsidR="00D46AE2" w:rsidRPr="0004610F" w:rsidRDefault="00000000">
      <w:pPr>
        <w:rPr>
          <w:sz w:val="20"/>
          <w:szCs w:val="20"/>
        </w:rPr>
      </w:pPr>
      <w:r w:rsidRPr="0004610F">
        <w:rPr>
          <w:sz w:val="20"/>
          <w:szCs w:val="20"/>
        </w:rPr>
        <w:t xml:space="preserve">3. Doporučujeme trénovat nad měkkým povrchem (tráva, </w:t>
      </w:r>
      <w:proofErr w:type="spellStart"/>
      <w:r w:rsidRPr="0004610F">
        <w:rPr>
          <w:sz w:val="20"/>
          <w:szCs w:val="20"/>
        </w:rPr>
        <w:t>tatami</w:t>
      </w:r>
      <w:proofErr w:type="spellEnd"/>
      <w:r w:rsidRPr="0004610F">
        <w:rPr>
          <w:sz w:val="20"/>
          <w:szCs w:val="20"/>
        </w:rPr>
        <w:t>, deka, peřina), aby nedošlo k poškození replik</w:t>
      </w:r>
      <w:r w:rsidR="000A31B6" w:rsidRPr="0004610F">
        <w:rPr>
          <w:sz w:val="20"/>
          <w:szCs w:val="20"/>
        </w:rPr>
        <w:t>y</w:t>
      </w:r>
      <w:r w:rsidRPr="0004610F">
        <w:rPr>
          <w:sz w:val="20"/>
          <w:szCs w:val="20"/>
        </w:rPr>
        <w:t>.</w:t>
      </w:r>
    </w:p>
    <w:p w14:paraId="79523683" w14:textId="77777777" w:rsidR="006D5700" w:rsidRDefault="00000000">
      <w:r w:rsidRPr="0004610F">
        <w:rPr>
          <w:sz w:val="20"/>
          <w:szCs w:val="20"/>
        </w:rPr>
        <w:t>4. Po tréninku vizuálně zkontrolujte repliku; při zjištění prasklin nebo výrazné deformace repliku vyřaďte.</w:t>
      </w:r>
      <w:r w:rsidR="000A31B6" w:rsidRPr="0004610F">
        <w:t xml:space="preserve"> </w:t>
      </w:r>
    </w:p>
    <w:p w14:paraId="0BEE7991" w14:textId="4F3751A1" w:rsidR="006D5700" w:rsidRPr="006D5700" w:rsidRDefault="006D5700">
      <w:pPr>
        <w:rPr>
          <w:sz w:val="20"/>
          <w:szCs w:val="20"/>
        </w:rPr>
      </w:pPr>
      <w:r w:rsidRPr="006D5700">
        <w:rPr>
          <w:sz w:val="20"/>
          <w:szCs w:val="20"/>
        </w:rPr>
        <w:t>5. Barvu výrobku neupravujte, modrá barva jasně indikuje, že jde pouze o nefunkční model.</w:t>
      </w:r>
    </w:p>
    <w:p w14:paraId="0B337345" w14:textId="64FA81CB" w:rsidR="00D46AE2" w:rsidRPr="0004610F" w:rsidRDefault="000A31B6" w:rsidP="006D5700">
      <w:pPr>
        <w:jc w:val="center"/>
      </w:pPr>
      <w:r w:rsidRPr="0004610F">
        <w:drawing>
          <wp:inline distT="0" distB="0" distL="0" distR="0" wp14:anchorId="122F8AA8" wp14:editId="44E6F791">
            <wp:extent cx="3657600" cy="27432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7392.JPE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D9E10D" w14:textId="7A78B00E" w:rsidR="00D46AE2" w:rsidRPr="0004610F" w:rsidRDefault="00000000">
      <w:r w:rsidRPr="0004610F">
        <w:rPr>
          <w:b/>
        </w:rPr>
        <w:lastRenderedPageBreak/>
        <w:br/>
        <w:t>ÚDRŽBA:</w:t>
      </w:r>
    </w:p>
    <w:p w14:paraId="749B9865" w14:textId="77777777" w:rsidR="00D46AE2" w:rsidRPr="0004610F" w:rsidRDefault="00000000">
      <w:r w:rsidRPr="0004610F">
        <w:t xml:space="preserve">Výrobek můžete otírat jemným </w:t>
      </w:r>
      <w:proofErr w:type="spellStart"/>
      <w:r w:rsidRPr="0004610F">
        <w:t>mikrovláknovým</w:t>
      </w:r>
      <w:proofErr w:type="spellEnd"/>
      <w:r w:rsidRPr="0004610F">
        <w:t xml:space="preserve"> hadříkem navlhčeným ve vodě, poté otřít do sucha. Nepoužívejte agresivní chemikálie ani alkoholy. Ukládejte v pokojové teplotě mimo přímé sluneční světlo. Maximální skladovací teplota: 45 °C.</w:t>
      </w:r>
    </w:p>
    <w:p w14:paraId="112A3130" w14:textId="77777777" w:rsidR="00F7346A" w:rsidRPr="0004610F" w:rsidRDefault="00000000" w:rsidP="00F7346A">
      <w:pPr>
        <w:rPr>
          <w:b/>
          <w:bCs/>
          <w:sz w:val="20"/>
          <w:szCs w:val="20"/>
        </w:rPr>
      </w:pPr>
      <w:r w:rsidRPr="0004610F">
        <w:rPr>
          <w:b/>
        </w:rPr>
        <w:br/>
      </w:r>
      <w:bookmarkStart w:id="2" w:name="_Hlk213534597"/>
      <w:r w:rsidR="00F7346A" w:rsidRPr="0004610F">
        <w:rPr>
          <w:b/>
          <w:bCs/>
          <w:sz w:val="20"/>
          <w:szCs w:val="20"/>
        </w:rPr>
        <w:t>VÝROBCE A KONTAKT:</w:t>
      </w:r>
    </w:p>
    <w:p w14:paraId="1AADBC68" w14:textId="77777777" w:rsidR="00F7346A" w:rsidRPr="0004610F" w:rsidRDefault="00F7346A" w:rsidP="00F7346A">
      <w:pPr>
        <w:spacing w:after="0"/>
        <w:rPr>
          <w:sz w:val="20"/>
          <w:szCs w:val="20"/>
        </w:rPr>
      </w:pPr>
      <w:r w:rsidRPr="0004610F">
        <w:rPr>
          <w:sz w:val="20"/>
          <w:szCs w:val="20"/>
        </w:rPr>
        <w:t>Per </w:t>
      </w:r>
      <w:proofErr w:type="spellStart"/>
      <w:r w:rsidRPr="0004610F">
        <w:rPr>
          <w:sz w:val="20"/>
          <w:szCs w:val="20"/>
        </w:rPr>
        <w:t>Manus</w:t>
      </w:r>
      <w:proofErr w:type="spellEnd"/>
      <w:r w:rsidRPr="0004610F">
        <w:rPr>
          <w:sz w:val="20"/>
          <w:szCs w:val="20"/>
        </w:rPr>
        <w:br/>
        <w:t>Josef Červeňák</w:t>
      </w:r>
      <w:r w:rsidRPr="0004610F">
        <w:rPr>
          <w:sz w:val="20"/>
          <w:szCs w:val="20"/>
        </w:rPr>
        <w:br/>
        <w:t>IČO: 23699655</w:t>
      </w:r>
      <w:r w:rsidRPr="0004610F">
        <w:rPr>
          <w:sz w:val="20"/>
          <w:szCs w:val="20"/>
        </w:rPr>
        <w:br/>
        <w:t>E‑mail: info@permanus.cz</w:t>
      </w:r>
      <w:r w:rsidRPr="0004610F">
        <w:rPr>
          <w:sz w:val="20"/>
          <w:szCs w:val="20"/>
        </w:rPr>
        <w:br/>
        <w:t>Telefon: +420 735 542 188</w:t>
      </w:r>
    </w:p>
    <w:p w14:paraId="16219D94" w14:textId="77777777" w:rsidR="00F7346A" w:rsidRPr="0004610F" w:rsidRDefault="00F7346A" w:rsidP="00F7346A">
      <w:pPr>
        <w:spacing w:after="0"/>
        <w:rPr>
          <w:sz w:val="20"/>
          <w:szCs w:val="20"/>
        </w:rPr>
      </w:pPr>
      <w:r w:rsidRPr="0004610F">
        <w:rPr>
          <w:sz w:val="20"/>
          <w:szCs w:val="20"/>
        </w:rPr>
        <w:t>Děčínská 552/1, 180 00 Praha 8 – Střížkov</w:t>
      </w:r>
    </w:p>
    <w:p w14:paraId="22A6E84C" w14:textId="77777777" w:rsidR="00F7346A" w:rsidRPr="0004610F" w:rsidRDefault="00F7346A" w:rsidP="00F7346A">
      <w:pPr>
        <w:spacing w:after="0"/>
        <w:rPr>
          <w:b/>
          <w:bCs/>
        </w:rPr>
      </w:pPr>
      <w:r w:rsidRPr="0004610F">
        <w:rPr>
          <w:sz w:val="20"/>
          <w:szCs w:val="20"/>
        </w:rPr>
        <w:br/>
      </w:r>
      <w:r w:rsidRPr="0004610F">
        <w:rPr>
          <w:b/>
          <w:bCs/>
          <w:sz w:val="20"/>
          <w:szCs w:val="20"/>
        </w:rPr>
        <w:t>Materiál</w:t>
      </w:r>
      <w:r w:rsidRPr="0004610F">
        <w:rPr>
          <w:sz w:val="20"/>
          <w:szCs w:val="20"/>
        </w:rPr>
        <w:t>: PLA – nenechávat nad 45 °C (např. v autě / na slunci) –</w:t>
      </w:r>
      <w:r w:rsidRPr="0004610F">
        <w:rPr>
          <w:b/>
          <w:bCs/>
        </w:rPr>
        <w:t xml:space="preserve"> </w:t>
      </w:r>
    </w:p>
    <w:p w14:paraId="782A618E" w14:textId="77777777" w:rsidR="00F7346A" w:rsidRDefault="00F7346A" w:rsidP="00F7346A">
      <w:pPr>
        <w:spacing w:after="0"/>
        <w:rPr>
          <w:sz w:val="20"/>
          <w:szCs w:val="20"/>
        </w:rPr>
      </w:pPr>
      <w:r w:rsidRPr="0004610F">
        <w:rPr>
          <w:b/>
          <w:bCs/>
          <w:sz w:val="20"/>
          <w:szCs w:val="20"/>
        </w:rPr>
        <w:t>Likvidace:</w:t>
      </w:r>
      <w:r w:rsidRPr="0004610F">
        <w:rPr>
          <w:sz w:val="20"/>
          <w:szCs w:val="20"/>
        </w:rPr>
        <w:t xml:space="preserve"> Vytřiďte jako </w:t>
      </w:r>
      <w:r w:rsidRPr="0004610F">
        <w:rPr>
          <w:b/>
          <w:bCs/>
          <w:sz w:val="20"/>
          <w:szCs w:val="20"/>
        </w:rPr>
        <w:t>plast</w:t>
      </w:r>
      <w:r w:rsidRPr="0004610F">
        <w:rPr>
          <w:sz w:val="20"/>
          <w:szCs w:val="20"/>
        </w:rPr>
        <w:t>, pokud to váš místní systém sběru umožňuje.</w:t>
      </w:r>
      <w:r w:rsidRPr="0004610F">
        <w:rPr>
          <w:sz w:val="20"/>
          <w:szCs w:val="20"/>
        </w:rPr>
        <w:br/>
      </w:r>
      <w:r w:rsidRPr="0004610F">
        <w:rPr>
          <w:b/>
          <w:bCs/>
          <w:sz w:val="20"/>
          <w:szCs w:val="20"/>
        </w:rPr>
        <w:t>Výrobek není hračka.</w:t>
      </w:r>
      <w:r w:rsidRPr="0004610F">
        <w:rPr>
          <w:sz w:val="20"/>
          <w:szCs w:val="20"/>
        </w:rPr>
        <w:t xml:space="preserve"> </w:t>
      </w:r>
      <w:r w:rsidRPr="0004610F">
        <w:rPr>
          <w:b/>
          <w:bCs/>
          <w:sz w:val="20"/>
          <w:szCs w:val="20"/>
        </w:rPr>
        <w:t>Není vhodné pro děti do 3 let.</w:t>
      </w:r>
      <w:r w:rsidRPr="0004610F">
        <w:rPr>
          <w:sz w:val="20"/>
          <w:szCs w:val="20"/>
        </w:rPr>
        <w:br/>
        <w:t>Záruční doba na výrobní vady 24 měsíců (více v sekci Obchodní podmínky – Reklamace).</w:t>
      </w:r>
    </w:p>
    <w:p w14:paraId="30C2EA0D" w14:textId="77777777" w:rsidR="006D5700" w:rsidRPr="0004610F" w:rsidRDefault="006D5700" w:rsidP="00F7346A">
      <w:pPr>
        <w:spacing w:after="0"/>
        <w:rPr>
          <w:sz w:val="20"/>
          <w:szCs w:val="20"/>
        </w:rPr>
      </w:pPr>
    </w:p>
    <w:p w14:paraId="0CED7C66" w14:textId="77777777" w:rsidR="00F7346A" w:rsidRPr="0004610F" w:rsidRDefault="00F7346A" w:rsidP="00F7346A">
      <w:pPr>
        <w:rPr>
          <w:sz w:val="20"/>
          <w:szCs w:val="20"/>
        </w:rPr>
      </w:pPr>
      <w:r w:rsidRPr="0004610F">
        <w:rPr>
          <w:b/>
          <w:bCs/>
          <w:sz w:val="20"/>
          <w:szCs w:val="20"/>
        </w:rPr>
        <w:t>Manuály online ke stažení zde:</w:t>
      </w:r>
      <w:r w:rsidRPr="0004610F">
        <w:rPr>
          <w:sz w:val="20"/>
          <w:szCs w:val="20"/>
        </w:rPr>
        <w:t xml:space="preserve"> </w:t>
      </w:r>
      <w:r w:rsidRPr="0004610F">
        <w:rPr>
          <w:sz w:val="20"/>
          <w:szCs w:val="20"/>
        </w:rPr>
        <w:drawing>
          <wp:inline distT="0" distB="0" distL="0" distR="0" wp14:anchorId="0DEFF6BB" wp14:editId="13CED06E">
            <wp:extent cx="2305050" cy="2288993"/>
            <wp:effectExtent l="0" t="0" r="0" b="0"/>
            <wp:docPr id="184908051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9080515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42778" cy="2326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CA199E" w14:textId="75A2B687" w:rsidR="00F7346A" w:rsidRPr="0004610F" w:rsidRDefault="00F7346A" w:rsidP="00F7346A">
      <w:pPr>
        <w:jc w:val="center"/>
        <w:rPr>
          <w:i/>
          <w:iCs/>
          <w:sz w:val="20"/>
          <w:szCs w:val="20"/>
        </w:rPr>
      </w:pPr>
      <w:r w:rsidRPr="0004610F">
        <w:rPr>
          <w:i/>
          <w:iCs/>
          <w:sz w:val="20"/>
          <w:szCs w:val="20"/>
        </w:rPr>
        <w:t xml:space="preserve">Tento dokument je součástí výrobku </w:t>
      </w:r>
      <w:proofErr w:type="spellStart"/>
      <w:r w:rsidR="006D5700" w:rsidRPr="006D5700">
        <w:rPr>
          <w:b/>
          <w:bCs/>
          <w:i/>
          <w:iCs/>
          <w:sz w:val="20"/>
          <w:szCs w:val="20"/>
        </w:rPr>
        <w:t>ManusGun</w:t>
      </w:r>
      <w:proofErr w:type="spellEnd"/>
      <w:r w:rsidRPr="0004610F">
        <w:rPr>
          <w:i/>
          <w:iCs/>
          <w:sz w:val="20"/>
          <w:szCs w:val="20"/>
        </w:rPr>
        <w:t>. Uchovejte jej pro případ budoucí potřeby.</w:t>
      </w:r>
      <w:bookmarkEnd w:id="2"/>
    </w:p>
    <w:p w14:paraId="195D8E89" w14:textId="1D457D98" w:rsidR="00D46AE2" w:rsidRDefault="00D46AE2" w:rsidP="00F7346A"/>
    <w:sectPr w:rsidR="00D46AE2" w:rsidSect="00034616">
      <w:pgSz w:w="11900" w:h="16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74509211">
    <w:abstractNumId w:val="8"/>
  </w:num>
  <w:num w:numId="2" w16cid:durableId="642586064">
    <w:abstractNumId w:val="6"/>
  </w:num>
  <w:num w:numId="3" w16cid:durableId="801070794">
    <w:abstractNumId w:val="5"/>
  </w:num>
  <w:num w:numId="4" w16cid:durableId="1301687311">
    <w:abstractNumId w:val="4"/>
  </w:num>
  <w:num w:numId="5" w16cid:durableId="1097869388">
    <w:abstractNumId w:val="7"/>
  </w:num>
  <w:num w:numId="6" w16cid:durableId="945693545">
    <w:abstractNumId w:val="3"/>
  </w:num>
  <w:num w:numId="7" w16cid:durableId="762260200">
    <w:abstractNumId w:val="2"/>
  </w:num>
  <w:num w:numId="8" w16cid:durableId="1400638996">
    <w:abstractNumId w:val="1"/>
  </w:num>
  <w:num w:numId="9" w16cid:durableId="2137291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610F"/>
    <w:rsid w:val="0006063C"/>
    <w:rsid w:val="000A31B6"/>
    <w:rsid w:val="0015074B"/>
    <w:rsid w:val="0029639D"/>
    <w:rsid w:val="00326F90"/>
    <w:rsid w:val="006430EE"/>
    <w:rsid w:val="006D5700"/>
    <w:rsid w:val="00AA1D8D"/>
    <w:rsid w:val="00B47730"/>
    <w:rsid w:val="00CB0664"/>
    <w:rsid w:val="00D46AE2"/>
    <w:rsid w:val="00F7346A"/>
    <w:rsid w:val="00FC693F"/>
    <w:rsid w:val="00FD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F16CEC"/>
  <w14:defaultImageDpi w14:val="300"/>
  <w15:docId w15:val="{5B736A52-55A9-40D3-A837-02C58D8AD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  <w:rPr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337</Words>
  <Characters>1992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2325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Pepik</cp:lastModifiedBy>
  <cp:revision>4</cp:revision>
  <dcterms:created xsi:type="dcterms:W3CDTF">2025-11-08T21:31:00Z</dcterms:created>
  <dcterms:modified xsi:type="dcterms:W3CDTF">2025-11-09T09:20:00Z</dcterms:modified>
  <cp:category/>
</cp:coreProperties>
</file>